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0E532E">
      <w:pPr>
        <w:rPr>
          <w:b/>
          <w:bCs/>
        </w:rPr>
      </w:pPr>
      <w:r>
        <w:rPr>
          <w:b/>
          <w:bCs/>
        </w:rPr>
        <w:t>Ringerikes blad 14 april 2004.</w:t>
      </w:r>
    </w:p>
    <w:p w:rsidR="00000000" w:rsidRDefault="000E532E"/>
    <w:p w:rsidR="00000000" w:rsidRDefault="000E532E">
      <w:r>
        <w:t>Wenche Nilsen</w:t>
      </w:r>
    </w:p>
    <w:p w:rsidR="000734B8" w:rsidRDefault="000734B8"/>
    <w:p w:rsidR="00000000" w:rsidRDefault="000E532E"/>
    <w:p w:rsidR="00000000" w:rsidRDefault="000E532E">
      <w:pPr>
        <w:pStyle w:val="Overskrift1"/>
      </w:pPr>
      <w:r>
        <w:t xml:space="preserve">Livet -et stykke kunst </w:t>
      </w:r>
    </w:p>
    <w:p w:rsidR="00000000" w:rsidRDefault="000E532E">
      <w:pPr>
        <w:pStyle w:val="Brdtekst"/>
      </w:pPr>
      <w:r>
        <w:t>Hun var godt voksen før hun våget å male bildene inne i seg. –Livet er ikke for nybegynnere, sier kunstneren, som vokste opp i Ådal.</w:t>
      </w:r>
    </w:p>
    <w:p w:rsidR="00000000" w:rsidRDefault="006B44B8">
      <w:r>
        <w:rPr>
          <w:noProof/>
        </w:rPr>
        <w:drawing>
          <wp:anchor distT="0" distB="0" distL="114300" distR="114300" simplePos="0" relativeHeight="251659264" behindDoc="0" locked="0" layoutInCell="1" allowOverlap="1">
            <wp:simplePos x="0" y="0"/>
            <wp:positionH relativeFrom="margin">
              <wp:posOffset>-4445</wp:posOffset>
            </wp:positionH>
            <wp:positionV relativeFrom="margin">
              <wp:posOffset>1424305</wp:posOffset>
            </wp:positionV>
            <wp:extent cx="2067560" cy="1571625"/>
            <wp:effectExtent l="0" t="0" r="8890" b="9525"/>
            <wp:wrapSquare wrapText="bothSides"/>
            <wp:docPr id="2" name="Bilde 2" descr="H:\Käthe\ny hjemmeside\bilder\presse\ringblad14_4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Käthe\ny hjemmeside\bilder\presse\ringblad14_4_04.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6756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000E532E">
        <w:t>-Jeg fikk dårlig karakter av tegnelæreren på Halling</w:t>
      </w:r>
      <w:r w:rsidR="000E532E">
        <w:t>by skole. Jeg vet godt hvorfor. Jeg tegnet nemlig himmelen grønn. Men læreren sa at himmelen skulle være blå, forteller Käthe Øien og slår latterdøra på vidt gap. Men som ung tegneglad jente, synes hun læreren var dum og</w:t>
      </w:r>
      <w:r w:rsidR="000734B8">
        <w:t xml:space="preserve"> </w:t>
      </w:r>
      <w:r w:rsidR="000E532E">
        <w:t xml:space="preserve">sto på sitt. Tidlig en morgen hadde </w:t>
      </w:r>
      <w:r w:rsidR="000E532E">
        <w:t>hun sett at himmelen var grønn, og protesterte på lærerens innspill. Dermed fikk hun karakteren ng.</w:t>
      </w:r>
    </w:p>
    <w:p w:rsidR="006B44B8" w:rsidRDefault="006B44B8"/>
    <w:p w:rsidR="00000000" w:rsidRDefault="006B44B8">
      <w:pPr>
        <w:pStyle w:val="Overskrift1"/>
      </w:pPr>
      <w:r>
        <w:rPr>
          <w:b w:val="0"/>
          <w:bCs w:val="0"/>
        </w:rPr>
        <w:br/>
      </w:r>
      <w:bookmarkStart w:id="0" w:name="_GoBack"/>
      <w:bookmarkEnd w:id="0"/>
      <w:r w:rsidR="000E532E">
        <w:t>Hele verden</w:t>
      </w:r>
    </w:p>
    <w:p w:rsidR="00000000" w:rsidRDefault="000E532E">
      <w:r>
        <w:t>Käthe Øien tråkker på gamle stier. Da hun var fire år gammel, flyttet foreldrene fra Norderhov til Vestre Ådal. Hun minnes barndomsårene på vest</w:t>
      </w:r>
      <w:r>
        <w:t xml:space="preserve">siden av Ådal med lek og moro i skogen, sammen med storesøster Ilse og småbrødrene. </w:t>
      </w:r>
      <w:r w:rsidR="000734B8">
        <w:t xml:space="preserve">–Vi hadde det fint her </w:t>
      </w:r>
      <w:proofErr w:type="gramStart"/>
      <w:r w:rsidR="000734B8">
        <w:t>på ”</w:t>
      </w:r>
      <w:proofErr w:type="spellStart"/>
      <w:r w:rsidR="000734B8">
        <w:t>måsa</w:t>
      </w:r>
      <w:proofErr w:type="spellEnd"/>
      <w:proofErr w:type="gramEnd"/>
      <w:r w:rsidR="000734B8">
        <w:t xml:space="preserve">-sia”. Her i </w:t>
      </w:r>
      <w:proofErr w:type="gramStart"/>
      <w:r w:rsidR="000734B8">
        <w:t xml:space="preserve">skogen </w:t>
      </w:r>
      <w:r>
        <w:t>”reiste</w:t>
      </w:r>
      <w:proofErr w:type="gramEnd"/>
      <w:r>
        <w:t xml:space="preserve">” vi hele verden rundt. Men vi holdt oss langt unna vannet, ler hun, og minnes at faren skremte dem med nøkken </w:t>
      </w:r>
      <w:r>
        <w:t xml:space="preserve">da hun var i tre års - alderen og familien fortsatt bodde ved </w:t>
      </w:r>
      <w:proofErr w:type="spellStart"/>
      <w:r>
        <w:t>Storelva</w:t>
      </w:r>
      <w:proofErr w:type="spellEnd"/>
      <w:r>
        <w:t xml:space="preserve"> på Norderhov. –Vi hadde våget oss ut på isen, og da tok pappa affære. Han hadde alliert seg med en bekjent og tok oss med til elva. Da nøkken kom brasende ut av skoge</w:t>
      </w:r>
      <w:r w:rsidR="000734B8">
        <w:t>n</w:t>
      </w:r>
      <w:r>
        <w:t xml:space="preserve"> og ned i elva, løp</w:t>
      </w:r>
      <w:r>
        <w:t xml:space="preserve"> jeg for livet, minnes den flotte 51 åringen.</w:t>
      </w:r>
    </w:p>
    <w:p w:rsidR="00000000" w:rsidRDefault="000E532E">
      <w:r>
        <w:t>Det skulle vise seg for Käthe og søsknene at livet ikke alltid er lett. Åtte år gammel mistet hun sin kjære pappa, og moren ble sittende igjen alene med fire barn.</w:t>
      </w:r>
    </w:p>
    <w:p w:rsidR="00000000" w:rsidRDefault="000E532E">
      <w:pPr>
        <w:pStyle w:val="Overskrift1"/>
      </w:pPr>
      <w:r>
        <w:t>Tragedien</w:t>
      </w:r>
    </w:p>
    <w:p w:rsidR="00000000" w:rsidRDefault="000E532E">
      <w:r>
        <w:t xml:space="preserve">-Det var tragisk. Pappa omkom under </w:t>
      </w:r>
      <w:r>
        <w:t>arbeid med huset hjemme på Nereng, sier Käthe.</w:t>
      </w:r>
    </w:p>
    <w:p w:rsidR="00000000" w:rsidRDefault="000E532E">
      <w:r>
        <w:t xml:space="preserve">Men moren giftet seg igjen, og han som Käthe og de andre barna kaller </w:t>
      </w:r>
      <w:proofErr w:type="gramStart"/>
      <w:r>
        <w:t>for ”far</w:t>
      </w:r>
      <w:proofErr w:type="gramEnd"/>
      <w:r>
        <w:t>”, ble en berikelse for familien. Etter hvert økte også familien med en liten jente til. –Vi er og har alltid vært en familie som e</w:t>
      </w:r>
      <w:r>
        <w:t>r nært knyttet til hverandre, forteller Käthe Øien.</w:t>
      </w:r>
    </w:p>
    <w:p w:rsidR="00000000" w:rsidRDefault="000E532E">
      <w:pPr>
        <w:pStyle w:val="Overskrift1"/>
      </w:pPr>
      <w:r>
        <w:t>Tøft på skolen</w:t>
      </w:r>
    </w:p>
    <w:p w:rsidR="00000000" w:rsidRDefault="000E532E">
      <w:r>
        <w:t>Skoledagene på Hallingby ble harde for Käthe. Gjennom alle skoleårene ble hun ertet. –De kalte det jo erting den gangen, sier hun, men det gjorde vondt. Hun og søsteren ble huggestabber for</w:t>
      </w:r>
      <w:r>
        <w:t xml:space="preserve"> de andre barna. –Vi hadde ikke noen pappa, vi hadde dårlig råd, og vi hadde ikke samme dialekt som de andre barna her, forteller hun.</w:t>
      </w:r>
      <w:r w:rsidR="000734B8">
        <w:t xml:space="preserve"> </w:t>
      </w:r>
      <w:r>
        <w:t xml:space="preserve">Dermed ble de gjenstand for andre barns </w:t>
      </w:r>
      <w:proofErr w:type="spellStart"/>
      <w:r>
        <w:t>ubarmhjetighet</w:t>
      </w:r>
      <w:proofErr w:type="spellEnd"/>
      <w:r>
        <w:t>. I dag har hun bearbeidet alle de vonde opplevelsene fra skoledagen</w:t>
      </w:r>
      <w:r>
        <w:t>e, men gjennom livet har Käthe vært igjennom lange perioder med depresjoner. –Nei en ting er sikkert, livet er ikke for nybegynnere, selv om vi er nettopp det, hele tiden, smiler hun.</w:t>
      </w:r>
    </w:p>
    <w:p w:rsidR="00000000" w:rsidRDefault="000E532E">
      <w:r>
        <w:t>Kunsten</w:t>
      </w:r>
    </w:p>
    <w:p w:rsidR="00000000" w:rsidRDefault="000E532E">
      <w:r>
        <w:t>Hun har alltid ønsket å bli kunstner. –Men herregud, jeg kunne j</w:t>
      </w:r>
      <w:r>
        <w:t>o ikke det. Jeg kom fra en arbeiderfamilie, og det var ikke noe for meg, mente jeg, sier hun. Hun var 29 år gammel, og alenemor til en gutt, da hun begynte på Elisenberg videregående skole, under dekke av at hun ville bli aktivitør. Det var hennes lærer Ja</w:t>
      </w:r>
      <w:r>
        <w:t>cob Schmidt, som fikk henne til å tro på seg selv og til å våge å ta ut sin indre billedverden. –Han var en fantastisk lærermester og kritiker og fulgte meg i sju år. Da døde han beklageligvis, alt for ung, sier Käthe alvorlig.</w:t>
      </w:r>
    </w:p>
    <w:p w:rsidR="00000000" w:rsidRDefault="000E532E">
      <w:r>
        <w:t>Opplevelsen</w:t>
      </w:r>
    </w:p>
    <w:p w:rsidR="000E532E" w:rsidRDefault="000E532E">
      <w:r>
        <w:lastRenderedPageBreak/>
        <w:t>I 1985 debuterte</w:t>
      </w:r>
      <w:r>
        <w:t xml:space="preserve"> Käthe med en separatutstilling i Hønefoss. Der solgte hun sitt første bilde og husker at hun var helt målløs da det skjedde. Käthe Øien har </w:t>
      </w:r>
      <w:proofErr w:type="spellStart"/>
      <w:r>
        <w:t>atelièr</w:t>
      </w:r>
      <w:proofErr w:type="spellEnd"/>
      <w:r>
        <w:t xml:space="preserve"> i Oslo og for tiden ferdigstiller hun et stort mosaikkverk for Gamlebyen skole i Oslo, og forbereder separa</w:t>
      </w:r>
      <w:r>
        <w:t>tutstilling i Moss neste høst. Hun forteller at hun selv går mye på utstillinger. –Det hender jeg ikke forstår bæret av andres kunst, men det spiller ingen rolle, for kunst er ikke underholdning, det er opplevelse og glede, smiler kunstneren og skuer ut ov</w:t>
      </w:r>
      <w:r>
        <w:t xml:space="preserve">er </w:t>
      </w:r>
      <w:proofErr w:type="spellStart"/>
      <w:r>
        <w:t>Semmentjern</w:t>
      </w:r>
      <w:proofErr w:type="spellEnd"/>
      <w:r>
        <w:t>.</w:t>
      </w:r>
    </w:p>
    <w:sectPr w:rsidR="000E53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4B8"/>
    <w:rsid w:val="00010B62"/>
    <w:rsid w:val="000734B8"/>
    <w:rsid w:val="000E532E"/>
    <w:rsid w:val="006B44B8"/>
    <w:rsid w:val="00D2012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3F69C21-2BFF-49CB-9503-C23727053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Overskrift1">
    <w:name w:val="heading 1"/>
    <w:basedOn w:val="Normal"/>
    <w:next w:val="Normal"/>
    <w:qFormat/>
    <w:pPr>
      <w:keepNext/>
      <w:outlineLvl w:val="0"/>
    </w:pPr>
    <w:rPr>
      <w:b/>
      <w:bCs/>
    </w:rPr>
  </w:style>
  <w:style w:type="character" w:default="1" w:styleId="Standardskriftforavsnitt">
    <w:name w:val="Default Paragraph Font"/>
    <w:semiHidden/>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
    <w:name w:val="Body Text"/>
    <w:basedOn w:val="Normal"/>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3032</Characters>
  <Application>Microsoft Office Word</Application>
  <DocSecurity>0</DocSecurity>
  <Lines>25</Lines>
  <Paragraphs>7</Paragraphs>
  <ScaleCrop>false</ScaleCrop>
  <HeadingPairs>
    <vt:vector size="2" baseType="variant">
      <vt:variant>
        <vt:lpstr>Tittel</vt:lpstr>
      </vt:variant>
      <vt:variant>
        <vt:i4>1</vt:i4>
      </vt:variant>
    </vt:vector>
  </HeadingPairs>
  <TitlesOfParts>
    <vt:vector size="1" baseType="lpstr">
      <vt:lpstr>Ringerikes Blad 14 april 2004-06-01</vt:lpstr>
    </vt:vector>
  </TitlesOfParts>
  <Company>Atlier Ila</Company>
  <LinksUpToDate>false</LinksUpToDate>
  <CharactersWithSpaces>3597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Ringerikes Blad 14 april 2004-06-01</dc:title>
  <dc:subject/>
  <dc:creator>kathe</dc:creator>
  <cp:keywords/>
  <cp:lastModifiedBy>Käthe</cp:lastModifiedBy>
  <cp:revision>4</cp:revision>
  <dcterms:created xsi:type="dcterms:W3CDTF">2019-06-13T11:37:00Z</dcterms:created>
  <dcterms:modified xsi:type="dcterms:W3CDTF">2019-06-13T11:38:00Z</dcterms:modified>
</cp:coreProperties>
</file>